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354C9" w14:textId="77777777" w:rsidR="00AC392F" w:rsidRDefault="00AC392F" w:rsidP="00AC392F">
      <w:pPr>
        <w:pStyle w:val="Titolo"/>
      </w:pPr>
      <w:r>
        <w:rPr>
          <w:spacing w:val="-4"/>
        </w:rPr>
        <w:t>PNRR</w:t>
      </w:r>
    </w:p>
    <w:p w14:paraId="58C89B21" w14:textId="77777777" w:rsidR="00AC392F" w:rsidRDefault="00AC392F" w:rsidP="00AC392F">
      <w:pPr>
        <w:spacing w:before="85"/>
        <w:ind w:left="101" w:right="606"/>
        <w:jc w:val="center"/>
        <w:rPr>
          <w:b/>
          <w:sz w:val="32"/>
        </w:rPr>
      </w:pPr>
      <w:r>
        <w:rPr>
          <w:b/>
          <w:sz w:val="32"/>
        </w:rPr>
        <w:t>PIANO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NAZIONALE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PER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LA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RIPRESA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E</w:t>
      </w:r>
      <w:r>
        <w:rPr>
          <w:b/>
          <w:spacing w:val="-3"/>
          <w:sz w:val="32"/>
        </w:rPr>
        <w:t xml:space="preserve"> </w:t>
      </w:r>
      <w:r>
        <w:rPr>
          <w:b/>
          <w:spacing w:val="-2"/>
          <w:sz w:val="32"/>
        </w:rPr>
        <w:t>RESILIENZA</w:t>
      </w:r>
    </w:p>
    <w:p w14:paraId="22F4216C" w14:textId="77777777" w:rsidR="00AC392F" w:rsidRDefault="00AC392F" w:rsidP="00AC392F">
      <w:pPr>
        <w:pStyle w:val="Titolo2"/>
        <w:spacing w:before="361"/>
        <w:ind w:right="264"/>
      </w:pPr>
      <w:r>
        <w:t xml:space="preserve">Missione </w:t>
      </w:r>
      <w:r>
        <w:rPr>
          <w:spacing w:val="-10"/>
        </w:rPr>
        <w:t>2</w:t>
      </w:r>
    </w:p>
    <w:p w14:paraId="0AB2FD4F" w14:textId="77777777" w:rsidR="00AC392F" w:rsidRDefault="00AC392F" w:rsidP="00AC392F">
      <w:pPr>
        <w:pStyle w:val="Corpotesto"/>
        <w:spacing w:before="130"/>
        <w:ind w:right="261"/>
        <w:jc w:val="center"/>
      </w:pPr>
      <w:r>
        <w:t>Rivoluzione verde</w:t>
      </w:r>
      <w:r>
        <w:rPr>
          <w:spacing w:val="1"/>
        </w:rPr>
        <w:t xml:space="preserve"> </w:t>
      </w:r>
      <w:r>
        <w:t xml:space="preserve">e transizione </w:t>
      </w:r>
      <w:r>
        <w:rPr>
          <w:spacing w:val="-2"/>
        </w:rPr>
        <w:t>ecologica</w:t>
      </w:r>
    </w:p>
    <w:p w14:paraId="0FAC87B5" w14:textId="77777777" w:rsidR="00AC392F" w:rsidRDefault="00AC392F" w:rsidP="00AC392F">
      <w:pPr>
        <w:pStyle w:val="Titolo2"/>
        <w:ind w:right="263"/>
      </w:pPr>
      <w:r>
        <w:t>Componente</w:t>
      </w:r>
      <w:r>
        <w:rPr>
          <w:spacing w:val="-3"/>
        </w:rPr>
        <w:t xml:space="preserve"> </w:t>
      </w:r>
      <w:r>
        <w:rPr>
          <w:spacing w:val="-5"/>
        </w:rPr>
        <w:t>C4</w:t>
      </w:r>
    </w:p>
    <w:p w14:paraId="68DEF395" w14:textId="77777777" w:rsidR="00AC392F" w:rsidRDefault="00AC392F" w:rsidP="00AC392F">
      <w:pPr>
        <w:pStyle w:val="Corpotesto"/>
        <w:spacing w:before="133"/>
        <w:ind w:right="263"/>
        <w:jc w:val="center"/>
      </w:pPr>
      <w:r>
        <w:t>Tutela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valorizzazione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territorio</w:t>
      </w:r>
      <w:r>
        <w:rPr>
          <w:spacing w:val="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 xml:space="preserve">della risorsa </w:t>
      </w:r>
      <w:r>
        <w:rPr>
          <w:spacing w:val="-2"/>
        </w:rPr>
        <w:t>idrica</w:t>
      </w:r>
    </w:p>
    <w:p w14:paraId="4C338A3F" w14:textId="77777777" w:rsidR="00AC392F" w:rsidRDefault="00AC392F" w:rsidP="00AC392F">
      <w:pPr>
        <w:pStyle w:val="Titolo2"/>
        <w:ind w:right="263"/>
      </w:pPr>
      <w:r>
        <w:t>Misura</w:t>
      </w:r>
      <w:r>
        <w:rPr>
          <w:spacing w:val="1"/>
        </w:rPr>
        <w:t xml:space="preserve"> </w:t>
      </w:r>
      <w:r>
        <w:rPr>
          <w:spacing w:val="-10"/>
        </w:rPr>
        <w:t>4</w:t>
      </w:r>
    </w:p>
    <w:p w14:paraId="704B7B09" w14:textId="77777777" w:rsidR="00AC392F" w:rsidRDefault="00AC392F" w:rsidP="00AC392F">
      <w:pPr>
        <w:pStyle w:val="Corpotesto"/>
        <w:spacing w:before="130" w:line="249" w:lineRule="auto"/>
        <w:ind w:left="98" w:right="361"/>
        <w:jc w:val="center"/>
      </w:pPr>
      <w:r>
        <w:t>Garantire la gestione sostenibile delle risorse idriche lungo l’intero ciclo e il miglioramento della qualità ambientale delle acque interne e marittime</w:t>
      </w:r>
    </w:p>
    <w:p w14:paraId="1ABBF48B" w14:textId="77777777" w:rsidR="00AC392F" w:rsidRDefault="00AC392F" w:rsidP="00AC392F">
      <w:pPr>
        <w:pStyle w:val="Titolo2"/>
        <w:spacing w:before="120"/>
        <w:ind w:right="264"/>
      </w:pPr>
      <w:r>
        <w:t>Investimento</w:t>
      </w:r>
      <w:r>
        <w:rPr>
          <w:spacing w:val="-1"/>
        </w:rPr>
        <w:t xml:space="preserve"> </w:t>
      </w:r>
      <w:r>
        <w:rPr>
          <w:spacing w:val="-5"/>
        </w:rPr>
        <w:t>4.5</w:t>
      </w:r>
    </w:p>
    <w:p w14:paraId="37A13E1B" w14:textId="77777777" w:rsidR="00AC392F" w:rsidRDefault="00AC392F" w:rsidP="00AC392F">
      <w:pPr>
        <w:pStyle w:val="Corpotesto"/>
        <w:spacing w:before="130"/>
        <w:ind w:right="263"/>
        <w:jc w:val="center"/>
      </w:pPr>
      <w:r>
        <w:t>Regime di sovvenzioni</w:t>
      </w:r>
      <w:r>
        <w:rPr>
          <w:spacing w:val="-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 investimenti</w:t>
      </w:r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infrastrutture</w:t>
      </w:r>
      <w:r>
        <w:rPr>
          <w:spacing w:val="1"/>
        </w:rPr>
        <w:t xml:space="preserve"> </w:t>
      </w:r>
      <w:r>
        <w:rPr>
          <w:spacing w:val="-2"/>
        </w:rPr>
        <w:t>idriche</w:t>
      </w:r>
    </w:p>
    <w:p w14:paraId="3FD861D5" w14:textId="77777777" w:rsidR="00AC392F" w:rsidRDefault="00AC392F" w:rsidP="00AC392F">
      <w:pPr>
        <w:pStyle w:val="Corpotesto"/>
        <w:rPr>
          <w:sz w:val="20"/>
        </w:rPr>
      </w:pPr>
    </w:p>
    <w:p w14:paraId="6B2E01EA" w14:textId="77777777" w:rsidR="00AC392F" w:rsidRDefault="00AC392F" w:rsidP="00AC392F">
      <w:pPr>
        <w:pStyle w:val="Corpotesto"/>
        <w:rPr>
          <w:sz w:val="20"/>
        </w:rPr>
      </w:pPr>
    </w:p>
    <w:p w14:paraId="5F0C7088" w14:textId="77777777" w:rsidR="00AC392F" w:rsidRDefault="00AC392F" w:rsidP="00AC392F">
      <w:pPr>
        <w:pStyle w:val="Corpotesto"/>
        <w:rPr>
          <w:sz w:val="20"/>
        </w:rPr>
      </w:pPr>
    </w:p>
    <w:p w14:paraId="7B45FB6D" w14:textId="77777777" w:rsidR="00AC392F" w:rsidRDefault="00AC392F" w:rsidP="00AC392F">
      <w:pPr>
        <w:pStyle w:val="Corpotesto"/>
        <w:rPr>
          <w:sz w:val="20"/>
        </w:rPr>
      </w:pPr>
    </w:p>
    <w:p w14:paraId="46CB85A0" w14:textId="77777777" w:rsidR="00AC392F" w:rsidRDefault="00AC392F" w:rsidP="00AC392F">
      <w:pPr>
        <w:pStyle w:val="Corpotesto"/>
        <w:spacing w:before="207"/>
        <w:jc w:val="center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D78BC82" wp14:editId="6BE48617">
                <wp:simplePos x="0" y="0"/>
                <wp:positionH relativeFrom="page">
                  <wp:posOffset>720090</wp:posOffset>
                </wp:positionH>
                <wp:positionV relativeFrom="paragraph">
                  <wp:posOffset>302291</wp:posOffset>
                </wp:positionV>
                <wp:extent cx="60198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19800">
                              <a:moveTo>
                                <a:pt x="0" y="0"/>
                              </a:moveTo>
                              <a:lnTo>
                                <a:pt x="6019502" y="0"/>
                              </a:lnTo>
                            </a:path>
                          </a:pathLst>
                        </a:custGeom>
                        <a:ln w="138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8" style="position:absolute;margin-left:56.7pt;margin-top:23.8pt;width:474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19800,1270" o:spid="_x0000_s1026" filled="f" strokeweight=".38522mm" path="m,l6019502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" w14:anchorId="5CEEC16A">
                <v:path arrowok="t"/>
                <w10:wrap type="topAndBottom" anchorx="page"/>
              </v:shape>
            </w:pict>
          </mc:Fallback>
        </mc:AlternateContent>
      </w:r>
    </w:p>
    <w:p w14:paraId="08D21CE0" w14:textId="77777777" w:rsidR="00AC392F" w:rsidRDefault="00AC392F" w:rsidP="00AC392F">
      <w:pPr>
        <w:spacing w:before="258"/>
        <w:ind w:left="112" w:right="606"/>
        <w:jc w:val="center"/>
        <w:rPr>
          <w:b/>
          <w:sz w:val="32"/>
        </w:rPr>
      </w:pPr>
      <w:r>
        <w:rPr>
          <w:b/>
          <w:sz w:val="32"/>
        </w:rPr>
        <w:t>AVVISO</w:t>
      </w:r>
      <w:r>
        <w:rPr>
          <w:b/>
          <w:spacing w:val="-4"/>
          <w:sz w:val="32"/>
        </w:rPr>
        <w:t xml:space="preserve"> </w:t>
      </w:r>
      <w:r>
        <w:rPr>
          <w:b/>
          <w:spacing w:val="-2"/>
          <w:sz w:val="32"/>
        </w:rPr>
        <w:t>PUBBLICO</w:t>
      </w:r>
    </w:p>
    <w:p w14:paraId="7FAA775E" w14:textId="77777777" w:rsidR="00AC392F" w:rsidRDefault="00AC392F" w:rsidP="00AC392F">
      <w:pPr>
        <w:spacing w:before="240" w:after="120" w:line="276" w:lineRule="auto"/>
        <w:ind w:left="-15" w:right="44"/>
        <w:jc w:val="center"/>
        <w:rPr>
          <w:b/>
        </w:rPr>
      </w:pPr>
      <w:bookmarkStart w:id="0" w:name="_Hlk220494229"/>
      <w:r w:rsidRPr="00B71900">
        <w:rPr>
          <w:b/>
        </w:rPr>
        <w:t>Procedura per la presentazione delle domande di sovvenzione per gli investimenti in infrastrutture idriche a valere sulle risorse dello Strumento finanziario nazionale per gli investimenti infrastrutturali e per la sicurezza nel settore idrico (SFNIISSI) - misura PNRR – M2C4 - I4.5</w:t>
      </w:r>
    </w:p>
    <w:p w14:paraId="49B2419E" w14:textId="77777777" w:rsidR="00AC392F" w:rsidRDefault="00AC392F" w:rsidP="00AC392F">
      <w:pPr>
        <w:spacing w:before="240" w:after="120" w:line="276" w:lineRule="auto"/>
        <w:ind w:left="-15" w:right="44"/>
        <w:jc w:val="center"/>
        <w:rPr>
          <w:b/>
        </w:rPr>
      </w:pPr>
    </w:p>
    <w:bookmarkEnd w:id="0"/>
    <w:p w14:paraId="568C1699" w14:textId="77777777" w:rsidR="00AC392F" w:rsidRDefault="00AC392F" w:rsidP="00AC392F">
      <w:pPr>
        <w:pStyle w:val="Corpotesto"/>
        <w:spacing w:line="20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8F90968" wp14:editId="44EAA7BC">
                <wp:extent cx="6019800" cy="13970"/>
                <wp:effectExtent l="9525" t="0" r="0" b="5079"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19800" cy="13970"/>
                          <a:chOff x="0" y="0"/>
                          <a:chExt cx="6019800" cy="1397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6934"/>
                            <a:ext cx="6019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19800">
                                <a:moveTo>
                                  <a:pt x="0" y="0"/>
                                </a:moveTo>
                                <a:lnTo>
                                  <a:pt x="6019502" y="0"/>
                                </a:lnTo>
                              </a:path>
                            </a:pathLst>
                          </a:custGeom>
                          <a:ln w="1386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" style="width:474pt;height:1.1pt;mso-position-horizontal-relative:char;mso-position-vertical-relative:line" coordsize="60198,139" o:spid="_x0000_s1026" w14:anchorId="3B894D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">
                <v:shape id="Graphic 10" style="position:absolute;top:69;width:60198;height:13;visibility:visible;mso-wrap-style:square;v-text-anchor:top" coordsize="6019800,1270" o:spid="_x0000_s1027" filled="f" strokeweight=".38522mm" path="m,l6019502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">
                  <v:path arrowok="t"/>
                </v:shape>
                <w10:anchorlock/>
              </v:group>
            </w:pict>
          </mc:Fallback>
        </mc:AlternateContent>
      </w:r>
    </w:p>
    <w:p w14:paraId="574BE15E" w14:textId="77777777" w:rsidR="00AC392F" w:rsidRDefault="00AC392F" w:rsidP="00AC392F">
      <w:pPr>
        <w:spacing w:before="1"/>
        <w:ind w:left="101" w:right="606"/>
        <w:jc w:val="center"/>
        <w:rPr>
          <w:b/>
          <w:sz w:val="36"/>
        </w:rPr>
      </w:pPr>
    </w:p>
    <w:p w14:paraId="1511C1AC" w14:textId="77777777" w:rsidR="00AC392F" w:rsidRDefault="00AC392F" w:rsidP="00AC392F">
      <w:pPr>
        <w:spacing w:before="1"/>
        <w:ind w:left="101" w:right="606"/>
        <w:jc w:val="center"/>
        <w:rPr>
          <w:b/>
          <w:sz w:val="36"/>
        </w:rPr>
      </w:pPr>
    </w:p>
    <w:p w14:paraId="13F6C050" w14:textId="77777777" w:rsidR="00DB2614" w:rsidRPr="003D0741" w:rsidRDefault="00AC392F" w:rsidP="00DB2614">
      <w:pPr>
        <w:spacing w:before="399"/>
        <w:ind w:right="422"/>
        <w:jc w:val="center"/>
        <w:rPr>
          <w:sz w:val="28"/>
          <w:lang w:val="en-US"/>
        </w:rPr>
      </w:pPr>
      <w:r w:rsidRPr="003D0741">
        <w:rPr>
          <w:b/>
          <w:i/>
          <w:sz w:val="32"/>
          <w:lang w:val="en-US"/>
        </w:rPr>
        <w:t xml:space="preserve">DSAN </w:t>
      </w:r>
      <w:r w:rsidR="003D0741" w:rsidRPr="003D0741">
        <w:rPr>
          <w:b/>
          <w:i/>
          <w:sz w:val="32"/>
          <w:lang w:val="en-US"/>
        </w:rPr>
        <w:t xml:space="preserve">ex art. 67 </w:t>
      </w:r>
      <w:proofErr w:type="gramStart"/>
      <w:r w:rsidR="003D0741" w:rsidRPr="003D0741">
        <w:rPr>
          <w:b/>
          <w:i/>
          <w:sz w:val="32"/>
          <w:lang w:val="en-US"/>
        </w:rPr>
        <w:t>D.Lgs</w:t>
      </w:r>
      <w:proofErr w:type="gramEnd"/>
      <w:r w:rsidR="003D0741" w:rsidRPr="003D0741">
        <w:rPr>
          <w:b/>
          <w:i/>
          <w:sz w:val="32"/>
          <w:lang w:val="en-US"/>
        </w:rPr>
        <w:t>. 159/2011</w:t>
      </w:r>
      <w:r w:rsidR="00DB2614">
        <w:rPr>
          <w:b/>
          <w:i/>
          <w:sz w:val="32"/>
          <w:lang w:val="en-US"/>
        </w:rPr>
        <w:t xml:space="preserve"> e ex art. 53, co. 16 ter </w:t>
      </w:r>
      <w:proofErr w:type="gramStart"/>
      <w:r w:rsidR="00DB2614">
        <w:rPr>
          <w:b/>
          <w:i/>
          <w:sz w:val="32"/>
          <w:lang w:val="en-US"/>
        </w:rPr>
        <w:t>D.Lgs</w:t>
      </w:r>
      <w:proofErr w:type="gramEnd"/>
      <w:r w:rsidR="00DB2614">
        <w:rPr>
          <w:b/>
          <w:i/>
          <w:sz w:val="32"/>
          <w:lang w:val="en-US"/>
        </w:rPr>
        <w:t>. 165/2001</w:t>
      </w:r>
    </w:p>
    <w:p w14:paraId="53195257" w14:textId="7C3C7ABA" w:rsidR="00AC392F" w:rsidRPr="003D0741" w:rsidRDefault="00AC392F" w:rsidP="003D0741">
      <w:pPr>
        <w:spacing w:before="399"/>
        <w:ind w:right="422"/>
        <w:jc w:val="center"/>
        <w:rPr>
          <w:sz w:val="28"/>
          <w:lang w:val="en-US"/>
        </w:rPr>
      </w:pPr>
    </w:p>
    <w:p w14:paraId="36453230" w14:textId="589B83B0" w:rsidR="00AC392F" w:rsidRPr="003D0741" w:rsidRDefault="00AC392F">
      <w:pPr>
        <w:rPr>
          <w:i/>
          <w:iCs/>
          <w:lang w:val="en-US"/>
        </w:rPr>
      </w:pPr>
      <w:r w:rsidRPr="003D0741">
        <w:rPr>
          <w:i/>
          <w:iCs/>
          <w:lang w:val="en-US"/>
        </w:rPr>
        <w:br w:type="page"/>
      </w:r>
    </w:p>
    <w:p w14:paraId="6A34627D" w14:textId="77777777" w:rsidR="00AC392F" w:rsidRPr="003D0741" w:rsidRDefault="00AC392F" w:rsidP="0096717B">
      <w:pPr>
        <w:jc w:val="right"/>
        <w:rPr>
          <w:i/>
          <w:iCs/>
          <w:lang w:val="en-US"/>
        </w:rPr>
      </w:pPr>
    </w:p>
    <w:p w14:paraId="4B86B6FA" w14:textId="17A32E50" w:rsidR="00FD4DE4" w:rsidRPr="003048C0" w:rsidRDefault="00FD66F5" w:rsidP="0096717B">
      <w:pPr>
        <w:jc w:val="right"/>
        <w:rPr>
          <w:i/>
          <w:iCs/>
          <w:lang w:val="en-US"/>
        </w:rPr>
      </w:pPr>
      <w:r w:rsidRPr="003048C0">
        <w:rPr>
          <w:i/>
          <w:iCs/>
          <w:lang w:val="en-US"/>
        </w:rPr>
        <w:t>All’</w:t>
      </w:r>
      <w:r w:rsidR="0069492A" w:rsidRPr="003048C0">
        <w:rPr>
          <w:i/>
          <w:iCs/>
          <w:lang w:val="en-US"/>
        </w:rPr>
        <w:t xml:space="preserve"> Implementing Partner</w:t>
      </w:r>
      <w:r w:rsidR="001F3769" w:rsidRPr="003048C0">
        <w:rPr>
          <w:i/>
          <w:iCs/>
          <w:lang w:val="en-US"/>
        </w:rPr>
        <w:t xml:space="preserve"> (Invitalia S.p.A.)</w:t>
      </w:r>
    </w:p>
    <w:p w14:paraId="0A266BAA" w14:textId="77777777" w:rsidR="0096717B" w:rsidRPr="003048C0" w:rsidRDefault="0096717B" w:rsidP="0096717B">
      <w:pPr>
        <w:jc w:val="both"/>
        <w:rPr>
          <w:lang w:val="en-US"/>
        </w:rPr>
      </w:pPr>
    </w:p>
    <w:p w14:paraId="7EFD203C" w14:textId="37AFFA58" w:rsidR="0096717B" w:rsidRDefault="0096717B" w:rsidP="0096717B">
      <w:pPr>
        <w:spacing w:line="360" w:lineRule="auto"/>
        <w:jc w:val="both"/>
      </w:pPr>
      <w:r>
        <w:t>Il sottoscritto _______________________</w:t>
      </w:r>
      <w:r w:rsidR="006D319D">
        <w:t>,</w:t>
      </w:r>
      <w:r>
        <w:t xml:space="preserve"> nato a _______________________</w:t>
      </w:r>
      <w:r w:rsidR="006D319D">
        <w:t>,</w:t>
      </w:r>
      <w:r>
        <w:t xml:space="preserve"> il ____________, codice fiscale ____________________________, nella qualità di </w:t>
      </w:r>
      <w:r w:rsidR="00C46026">
        <w:t>legale rappresentante</w:t>
      </w:r>
      <w:r>
        <w:t xml:space="preserve"> </w:t>
      </w:r>
      <w:r w:rsidR="000F772A">
        <w:t xml:space="preserve">del Beneficiario </w:t>
      </w:r>
      <w:r>
        <w:t>________________</w:t>
      </w:r>
      <w:proofErr w:type="gramStart"/>
      <w:r>
        <w:t>_</w:t>
      </w:r>
      <w:r w:rsidRPr="00A43D8E">
        <w:rPr>
          <w:i/>
          <w:color w:val="767171" w:themeColor="background2" w:themeShade="80"/>
        </w:rPr>
        <w:t>(</w:t>
      </w:r>
      <w:proofErr w:type="gramEnd"/>
      <w:r w:rsidRPr="00A43D8E">
        <w:rPr>
          <w:i/>
          <w:color w:val="767171" w:themeColor="background2" w:themeShade="80"/>
        </w:rPr>
        <w:t xml:space="preserve">denominazione </w:t>
      </w:r>
      <w:r w:rsidR="00C91587" w:rsidRPr="00A43D8E">
        <w:rPr>
          <w:i/>
          <w:color w:val="767171" w:themeColor="background2" w:themeShade="80"/>
        </w:rPr>
        <w:t>Beneficiario)</w:t>
      </w:r>
      <w:r w:rsidR="000F772A" w:rsidRPr="00A43D8E">
        <w:rPr>
          <w:color w:val="767171" w:themeColor="background2" w:themeShade="80"/>
        </w:rPr>
        <w:t xml:space="preserve"> </w:t>
      </w:r>
      <w:r w:rsidR="000F772A">
        <w:t>per l’</w:t>
      </w:r>
      <w:r w:rsidR="00C235A5">
        <w:t>Intervento _________________</w:t>
      </w:r>
      <w:r w:rsidR="008A59E5">
        <w:t>_____</w:t>
      </w:r>
      <w:r w:rsidR="00C235A5">
        <w:t xml:space="preserve"> </w:t>
      </w:r>
      <w:r w:rsidR="00C235A5" w:rsidRPr="001C4B69">
        <w:rPr>
          <w:i/>
          <w:iCs/>
          <w:color w:val="767171" w:themeColor="background2" w:themeShade="80"/>
        </w:rPr>
        <w:t>(indicare codice/codici CUP</w:t>
      </w:r>
      <w:r w:rsidR="00B62974" w:rsidRPr="001C4B69">
        <w:rPr>
          <w:i/>
          <w:iCs/>
          <w:color w:val="767171" w:themeColor="background2" w:themeShade="80"/>
        </w:rPr>
        <w:t xml:space="preserve"> e codice/codici CLP</w:t>
      </w:r>
      <w:r w:rsidR="00C235A5" w:rsidRPr="001C4B69">
        <w:rPr>
          <w:i/>
          <w:iCs/>
          <w:color w:val="767171" w:themeColor="background2" w:themeShade="80"/>
        </w:rPr>
        <w:t>)</w:t>
      </w:r>
      <w:r w:rsidRPr="001C4B69">
        <w:rPr>
          <w:i/>
          <w:iCs/>
          <w:color w:val="767171" w:themeColor="background2" w:themeShade="80"/>
        </w:rPr>
        <w:t>;</w:t>
      </w:r>
    </w:p>
    <w:p w14:paraId="27589FED" w14:textId="77777777" w:rsidR="00032813" w:rsidRDefault="00016983" w:rsidP="0096717B">
      <w:pPr>
        <w:spacing w:line="360" w:lineRule="auto"/>
        <w:jc w:val="both"/>
      </w:pPr>
      <w:r>
        <w:t xml:space="preserve">ai sensi degli </w:t>
      </w:r>
      <w:r w:rsidR="001E2523">
        <w:t>art</w:t>
      </w:r>
      <w:r>
        <w:t>t</w:t>
      </w:r>
      <w:r w:rsidR="001E2523">
        <w:t xml:space="preserve">. </w:t>
      </w:r>
      <w:r w:rsidR="008A59A9">
        <w:t xml:space="preserve">46 </w:t>
      </w:r>
      <w:r>
        <w:t xml:space="preserve">e 47 </w:t>
      </w:r>
      <w:r w:rsidR="00C138B4">
        <w:t xml:space="preserve">del DPR </w:t>
      </w:r>
      <w:r w:rsidR="001E2523">
        <w:t>445/2000,</w:t>
      </w:r>
      <w:r w:rsidR="008A59A9">
        <w:t xml:space="preserve"> consapevole delle sanzioni penali </w:t>
      </w:r>
      <w:r w:rsidR="00735960">
        <w:t>previste d</w:t>
      </w:r>
      <w:r w:rsidR="008A59A9">
        <w:t>all’articolo 76 del succitato DPR 445/2000</w:t>
      </w:r>
      <w:r w:rsidR="00032813">
        <w:t xml:space="preserve"> per le ipotesi di falsità in atti e per le ipotesi </w:t>
      </w:r>
      <w:r w:rsidR="008A59A9">
        <w:t>di dichiarazioni mendaci</w:t>
      </w:r>
      <w:r w:rsidR="00032813">
        <w:t xml:space="preserve"> ivi indicate</w:t>
      </w:r>
      <w:r w:rsidR="00A43FE4">
        <w:t>,</w:t>
      </w:r>
      <w:r w:rsidR="00032813">
        <w:t xml:space="preserve"> assumendosene la piena responsabilità,</w:t>
      </w:r>
    </w:p>
    <w:p w14:paraId="4FCAA8F0" w14:textId="12E72D02" w:rsidR="001E2523" w:rsidRDefault="00032813" w:rsidP="00032813">
      <w:pPr>
        <w:pStyle w:val="Paragrafoelenco"/>
        <w:spacing w:line="360" w:lineRule="auto"/>
        <w:ind w:left="0"/>
        <w:jc w:val="center"/>
        <w:rPr>
          <w:b/>
        </w:rPr>
      </w:pPr>
      <w:r>
        <w:rPr>
          <w:b/>
        </w:rPr>
        <w:t>DICHIARA</w:t>
      </w:r>
    </w:p>
    <w:p w14:paraId="1D0A84C4" w14:textId="42E67D9C" w:rsidR="00240331" w:rsidRPr="003048C0" w:rsidRDefault="006B14A4" w:rsidP="00240331">
      <w:pPr>
        <w:pStyle w:val="Paragrafoelenco"/>
        <w:spacing w:line="360" w:lineRule="auto"/>
        <w:ind w:left="0"/>
        <w:jc w:val="both"/>
        <w:rPr>
          <w:bCs/>
          <w:i/>
          <w:iCs/>
          <w:color w:val="767171" w:themeColor="background2" w:themeShade="80"/>
        </w:rPr>
      </w:pPr>
      <w:r w:rsidRPr="003048C0">
        <w:rPr>
          <w:bCs/>
          <w:i/>
          <w:iCs/>
          <w:color w:val="767171" w:themeColor="background2" w:themeShade="80"/>
        </w:rPr>
        <w:t xml:space="preserve">[Ipotesi 1: da </w:t>
      </w:r>
      <w:r w:rsidR="00A41396" w:rsidRPr="003048C0">
        <w:rPr>
          <w:bCs/>
          <w:i/>
          <w:iCs/>
          <w:color w:val="767171" w:themeColor="background2" w:themeShade="80"/>
        </w:rPr>
        <w:t xml:space="preserve">flaggare </w:t>
      </w:r>
      <w:r w:rsidRPr="003048C0">
        <w:rPr>
          <w:bCs/>
          <w:i/>
          <w:iCs/>
          <w:color w:val="767171" w:themeColor="background2" w:themeShade="80"/>
        </w:rPr>
        <w:t>in caso di Beneficiario che a</w:t>
      </w:r>
      <w:r w:rsidR="00A41396" w:rsidRPr="003048C0">
        <w:rPr>
          <w:bCs/>
          <w:i/>
          <w:iCs/>
          <w:color w:val="767171" w:themeColor="background2" w:themeShade="80"/>
        </w:rPr>
        <w:t>bbia</w:t>
      </w:r>
      <w:r w:rsidRPr="003048C0">
        <w:rPr>
          <w:bCs/>
          <w:i/>
          <w:iCs/>
          <w:color w:val="767171" w:themeColor="background2" w:themeShade="80"/>
        </w:rPr>
        <w:t xml:space="preserve"> natura</w:t>
      </w:r>
      <w:r w:rsidR="007E165D">
        <w:rPr>
          <w:bCs/>
          <w:i/>
          <w:iCs/>
          <w:color w:val="767171" w:themeColor="background2" w:themeShade="80"/>
        </w:rPr>
        <w:t xml:space="preserve"> esclusivamente</w:t>
      </w:r>
      <w:r w:rsidRPr="003048C0">
        <w:rPr>
          <w:bCs/>
          <w:i/>
          <w:iCs/>
          <w:color w:val="767171" w:themeColor="background2" w:themeShade="80"/>
        </w:rPr>
        <w:t xml:space="preserve"> </w:t>
      </w:r>
      <w:r w:rsidR="00A41396" w:rsidRPr="003048C0">
        <w:rPr>
          <w:bCs/>
          <w:i/>
          <w:iCs/>
          <w:color w:val="767171" w:themeColor="background2" w:themeShade="80"/>
        </w:rPr>
        <w:t>pubblica]</w:t>
      </w:r>
    </w:p>
    <w:p w14:paraId="026EA78E" w14:textId="0F253629" w:rsidR="00A22CAA" w:rsidRDefault="00000000" w:rsidP="00123E85">
      <w:pPr>
        <w:spacing w:line="360" w:lineRule="auto"/>
        <w:jc w:val="both"/>
      </w:pPr>
      <w:sdt>
        <w:sdtPr>
          <w:id w:val="760881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843CA">
            <w:rPr>
              <w:rFonts w:ascii="MS Gothic" w:eastAsia="MS Gothic" w:hAnsi="MS Gothic" w:hint="eastAsia"/>
            </w:rPr>
            <w:t>☐</w:t>
          </w:r>
        </w:sdtContent>
      </w:sdt>
      <w:r w:rsidR="00A22CAA">
        <w:t>che</w:t>
      </w:r>
      <w:r w:rsidR="00920B45">
        <w:t>,</w:t>
      </w:r>
      <w:r w:rsidR="00A22CAA">
        <w:t xml:space="preserve"> in ragione natura </w:t>
      </w:r>
      <w:r w:rsidR="00A90939">
        <w:t xml:space="preserve">pubblica del Beneficiario, lo stesso non è tenuto </w:t>
      </w:r>
      <w:r w:rsidR="00AB7B12">
        <w:t xml:space="preserve">ai sensi dell’articolo </w:t>
      </w:r>
      <w:r w:rsidR="00AB7B12" w:rsidRPr="00AB7B12">
        <w:t>83, co. 3, lett. a) del D.Lgs. 159/2011</w:t>
      </w:r>
      <w:r w:rsidR="00AB7B12">
        <w:t xml:space="preserve"> </w:t>
      </w:r>
      <w:r w:rsidR="00D1528D">
        <w:t xml:space="preserve">a rilasciare alcuna dichiarazione </w:t>
      </w:r>
      <w:r w:rsidR="00AB7B12">
        <w:t>di cui a</w:t>
      </w:r>
      <w:r w:rsidR="00D1528D">
        <w:t xml:space="preserve">ll’articolo 67 del </w:t>
      </w:r>
      <w:r w:rsidR="00AB7B12">
        <w:t xml:space="preserve">medesimo </w:t>
      </w:r>
      <w:r w:rsidR="00D1528D">
        <w:t>D.Lgs. n. 159/2011</w:t>
      </w:r>
      <w:r w:rsidR="00A22CAA">
        <w:t>;</w:t>
      </w:r>
      <w:r w:rsidR="00BD14CA">
        <w:t xml:space="preserve"> </w:t>
      </w:r>
    </w:p>
    <w:p w14:paraId="5585B08E" w14:textId="349A8E96" w:rsidR="00890291" w:rsidRDefault="00000000" w:rsidP="00123E85">
      <w:pPr>
        <w:spacing w:line="360" w:lineRule="auto"/>
        <w:jc w:val="both"/>
      </w:pPr>
      <w:sdt>
        <w:sdtPr>
          <w:rPr>
            <w:bCs/>
            <w:color w:val="767171" w:themeColor="background2" w:themeShade="80"/>
          </w:rPr>
          <w:id w:val="-11034868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1174">
            <w:rPr>
              <w:rFonts w:ascii="MS Gothic" w:eastAsia="MS Gothic" w:hAnsi="MS Gothic" w:hint="eastAsia"/>
              <w:bCs/>
              <w:color w:val="767171" w:themeColor="background2" w:themeShade="80"/>
            </w:rPr>
            <w:t>☐</w:t>
          </w:r>
        </w:sdtContent>
      </w:sdt>
      <w:r w:rsidR="00871174">
        <w:t xml:space="preserve">che, in ragione della natura esclusivamente pubblica del Beneficiario, non trova applicazione la normativa di </w:t>
      </w:r>
      <w:r w:rsidR="00871174" w:rsidRPr="00ED52ED">
        <w:t xml:space="preserve">cui all’articolo 53, co. 16 </w:t>
      </w:r>
      <w:r w:rsidR="00871174" w:rsidRPr="0092750F">
        <w:rPr>
          <w:i/>
          <w:iCs/>
        </w:rPr>
        <w:t>ter</w:t>
      </w:r>
      <w:r w:rsidR="00871174" w:rsidRPr="00ED52ED">
        <w:t>, del D.</w:t>
      </w:r>
      <w:r w:rsidR="00871174">
        <w:t>L</w:t>
      </w:r>
      <w:r w:rsidR="00871174" w:rsidRPr="00ED52ED">
        <w:t>gs. 30 marzo 2001, n. 165</w:t>
      </w:r>
      <w:r w:rsidR="00871174">
        <w:t>.</w:t>
      </w:r>
    </w:p>
    <w:p w14:paraId="47E4AF73" w14:textId="0F78F0B5" w:rsidR="00240331" w:rsidRPr="003048C0" w:rsidRDefault="00A41396" w:rsidP="00A41396">
      <w:pPr>
        <w:spacing w:line="360" w:lineRule="auto"/>
        <w:jc w:val="both"/>
        <w:rPr>
          <w:bCs/>
          <w:i/>
          <w:iCs/>
          <w:color w:val="767171" w:themeColor="background2" w:themeShade="80"/>
        </w:rPr>
      </w:pPr>
      <w:r w:rsidRPr="003048C0">
        <w:rPr>
          <w:bCs/>
          <w:i/>
          <w:iCs/>
          <w:color w:val="767171" w:themeColor="background2" w:themeShade="80"/>
        </w:rPr>
        <w:t>[Ipotesi 2: da flaggare</w:t>
      </w:r>
      <w:r w:rsidR="003048C0" w:rsidRPr="003048C0">
        <w:rPr>
          <w:bCs/>
          <w:i/>
          <w:iCs/>
          <w:color w:val="767171" w:themeColor="background2" w:themeShade="80"/>
        </w:rPr>
        <w:t xml:space="preserve"> e compilare</w:t>
      </w:r>
      <w:r w:rsidRPr="003048C0">
        <w:rPr>
          <w:bCs/>
          <w:i/>
          <w:iCs/>
          <w:color w:val="767171" w:themeColor="background2" w:themeShade="80"/>
        </w:rPr>
        <w:t xml:space="preserve"> in caso di Beneficiario che non abbia natura</w:t>
      </w:r>
      <w:r w:rsidR="00871174">
        <w:rPr>
          <w:bCs/>
          <w:i/>
          <w:iCs/>
          <w:color w:val="767171" w:themeColor="background2" w:themeShade="80"/>
        </w:rPr>
        <w:t xml:space="preserve"> esclusivamente</w:t>
      </w:r>
      <w:r w:rsidRPr="003048C0">
        <w:rPr>
          <w:bCs/>
          <w:i/>
          <w:iCs/>
          <w:color w:val="767171" w:themeColor="background2" w:themeShade="80"/>
        </w:rPr>
        <w:t xml:space="preserve"> pubblica]</w:t>
      </w:r>
    </w:p>
    <w:p w14:paraId="6AA115FF" w14:textId="7A144F6E" w:rsidR="00ED299D" w:rsidRPr="00123E85" w:rsidRDefault="00000000" w:rsidP="00123E85">
      <w:pPr>
        <w:spacing w:line="360" w:lineRule="auto"/>
        <w:jc w:val="both"/>
        <w:rPr>
          <w:bCs/>
        </w:rPr>
      </w:pPr>
      <w:sdt>
        <w:sdtPr>
          <w:rPr>
            <w:bCs/>
          </w:rPr>
          <w:id w:val="-15065144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3E85">
            <w:rPr>
              <w:rFonts w:ascii="MS Gothic" w:eastAsia="MS Gothic" w:hAnsi="MS Gothic" w:hint="eastAsia"/>
              <w:bCs/>
            </w:rPr>
            <w:t>☐</w:t>
          </w:r>
        </w:sdtContent>
      </w:sdt>
      <w:r w:rsidR="00ED299D" w:rsidRPr="00123E85">
        <w:rPr>
          <w:bCs/>
        </w:rPr>
        <w:t xml:space="preserve">per sé </w:t>
      </w:r>
      <w:r w:rsidR="00DB7B6E" w:rsidRPr="00123E85">
        <w:rPr>
          <w:bCs/>
        </w:rPr>
        <w:t xml:space="preserve">e per i soggetti di cui all’articolo </w:t>
      </w:r>
      <w:r w:rsidR="00D87843" w:rsidRPr="00123E85">
        <w:rPr>
          <w:bCs/>
        </w:rPr>
        <w:t>85</w:t>
      </w:r>
      <w:r w:rsidR="009A129D" w:rsidRPr="00123E85">
        <w:rPr>
          <w:bCs/>
        </w:rPr>
        <w:t xml:space="preserve"> del D.Lgs. n. 159/2011</w:t>
      </w:r>
      <w:r w:rsidR="00B33CE6" w:rsidRPr="00123E85">
        <w:rPr>
          <w:bCs/>
        </w:rPr>
        <w:t xml:space="preserve"> di seguito elencati:</w:t>
      </w:r>
    </w:p>
    <w:p w14:paraId="463AB7DD" w14:textId="77777777" w:rsidR="00A43FE4" w:rsidRPr="008268F8" w:rsidRDefault="00B33CE6" w:rsidP="00C861BB">
      <w:pPr>
        <w:pStyle w:val="Paragrafoelenco"/>
        <w:numPr>
          <w:ilvl w:val="0"/>
          <w:numId w:val="2"/>
        </w:numPr>
        <w:spacing w:line="360" w:lineRule="auto"/>
        <w:ind w:left="851"/>
        <w:jc w:val="both"/>
        <w:rPr>
          <w:bCs/>
        </w:rPr>
      </w:pPr>
      <w:r w:rsidRPr="008268F8">
        <w:rPr>
          <w:bCs/>
        </w:rPr>
        <w:t>________________________________</w:t>
      </w:r>
      <w:r w:rsidR="00EC3799" w:rsidRPr="008268F8">
        <w:rPr>
          <w:bCs/>
        </w:rPr>
        <w:t>;</w:t>
      </w:r>
      <w:r w:rsidRPr="008268F8">
        <w:rPr>
          <w:bCs/>
        </w:rPr>
        <w:t xml:space="preserve"> </w:t>
      </w:r>
    </w:p>
    <w:p w14:paraId="451CB2DD" w14:textId="77777777" w:rsidR="00A43FE4" w:rsidRPr="008268F8" w:rsidRDefault="00A43FE4" w:rsidP="00C861BB">
      <w:pPr>
        <w:pStyle w:val="Paragrafoelenco"/>
        <w:numPr>
          <w:ilvl w:val="0"/>
          <w:numId w:val="2"/>
        </w:numPr>
        <w:spacing w:line="360" w:lineRule="auto"/>
        <w:ind w:left="851"/>
        <w:jc w:val="both"/>
        <w:rPr>
          <w:bCs/>
        </w:rPr>
      </w:pPr>
      <w:r w:rsidRPr="008268F8">
        <w:rPr>
          <w:bCs/>
        </w:rPr>
        <w:t>________________________________;</w:t>
      </w:r>
    </w:p>
    <w:p w14:paraId="69E97D6E" w14:textId="225D186F" w:rsidR="00240331" w:rsidRPr="008268F8" w:rsidRDefault="00A43FE4" w:rsidP="00134582">
      <w:pPr>
        <w:pStyle w:val="Paragrafoelenco"/>
        <w:numPr>
          <w:ilvl w:val="0"/>
          <w:numId w:val="2"/>
        </w:numPr>
        <w:spacing w:line="360" w:lineRule="auto"/>
        <w:ind w:left="851"/>
        <w:jc w:val="both"/>
        <w:rPr>
          <w:bCs/>
        </w:rPr>
      </w:pPr>
      <w:r w:rsidRPr="008268F8">
        <w:rPr>
          <w:bCs/>
        </w:rPr>
        <w:t>________________________________;</w:t>
      </w:r>
    </w:p>
    <w:p w14:paraId="40D141CF" w14:textId="479B5ACE" w:rsidR="00B33CE6" w:rsidRPr="003048C0" w:rsidRDefault="00B33CE6" w:rsidP="00C861BB">
      <w:pPr>
        <w:pStyle w:val="Paragrafoelenco"/>
        <w:spacing w:line="360" w:lineRule="auto"/>
        <w:ind w:left="426"/>
        <w:jc w:val="both"/>
        <w:rPr>
          <w:bCs/>
          <w:i/>
          <w:iCs/>
          <w:color w:val="767171" w:themeColor="background2" w:themeShade="80"/>
        </w:rPr>
      </w:pPr>
      <w:r w:rsidRPr="003048C0">
        <w:rPr>
          <w:bCs/>
          <w:i/>
          <w:iCs/>
          <w:color w:val="767171" w:themeColor="background2" w:themeShade="80"/>
        </w:rPr>
        <w:t>[</w:t>
      </w:r>
      <w:r w:rsidR="00EA7279" w:rsidRPr="003048C0">
        <w:rPr>
          <w:bCs/>
          <w:i/>
          <w:iCs/>
          <w:color w:val="767171" w:themeColor="background2" w:themeShade="80"/>
        </w:rPr>
        <w:t>indicare nome e cognome</w:t>
      </w:r>
      <w:r w:rsidR="00EC3799" w:rsidRPr="003048C0">
        <w:rPr>
          <w:bCs/>
          <w:i/>
          <w:iCs/>
          <w:color w:val="767171" w:themeColor="background2" w:themeShade="80"/>
        </w:rPr>
        <w:t xml:space="preserve">, codice fiscale e </w:t>
      </w:r>
      <w:r w:rsidR="00EA7279" w:rsidRPr="003048C0">
        <w:rPr>
          <w:bCs/>
          <w:i/>
          <w:iCs/>
          <w:color w:val="767171" w:themeColor="background2" w:themeShade="80"/>
        </w:rPr>
        <w:t>carica</w:t>
      </w:r>
      <w:r w:rsidR="00EC3799" w:rsidRPr="003048C0">
        <w:rPr>
          <w:bCs/>
          <w:i/>
          <w:iCs/>
          <w:color w:val="767171" w:themeColor="background2" w:themeShade="80"/>
        </w:rPr>
        <w:t xml:space="preserve"> </w:t>
      </w:r>
      <w:r w:rsidR="00EA7279" w:rsidRPr="003048C0">
        <w:rPr>
          <w:bCs/>
          <w:i/>
          <w:iCs/>
          <w:color w:val="767171" w:themeColor="background2" w:themeShade="80"/>
        </w:rPr>
        <w:t xml:space="preserve">dei membri degli organi di amministrazione, </w:t>
      </w:r>
      <w:r w:rsidR="007F348D" w:rsidRPr="003048C0">
        <w:rPr>
          <w:bCs/>
          <w:i/>
          <w:iCs/>
          <w:color w:val="767171" w:themeColor="background2" w:themeShade="80"/>
        </w:rPr>
        <w:t xml:space="preserve">dei membri </w:t>
      </w:r>
      <w:r w:rsidR="00EA7279" w:rsidRPr="003048C0">
        <w:rPr>
          <w:bCs/>
          <w:i/>
          <w:iCs/>
          <w:color w:val="767171" w:themeColor="background2" w:themeShade="80"/>
        </w:rPr>
        <w:t>del collegio sindacale</w:t>
      </w:r>
      <w:r w:rsidR="007F348D" w:rsidRPr="003048C0">
        <w:rPr>
          <w:bCs/>
          <w:i/>
          <w:iCs/>
          <w:color w:val="767171" w:themeColor="background2" w:themeShade="80"/>
        </w:rPr>
        <w:t xml:space="preserve"> o del sindaco</w:t>
      </w:r>
      <w:r w:rsidR="00EA7279" w:rsidRPr="003048C0">
        <w:rPr>
          <w:bCs/>
          <w:i/>
          <w:iCs/>
          <w:color w:val="767171" w:themeColor="background2" w:themeShade="80"/>
        </w:rPr>
        <w:t xml:space="preserve">, </w:t>
      </w:r>
      <w:r w:rsidR="007F348D" w:rsidRPr="003048C0">
        <w:rPr>
          <w:bCs/>
          <w:i/>
          <w:iCs/>
          <w:color w:val="767171" w:themeColor="background2" w:themeShade="80"/>
        </w:rPr>
        <w:t>dei membri dell’organo di vigilanza di cui all’articolo 6</w:t>
      </w:r>
      <w:r w:rsidR="00C726DB" w:rsidRPr="003048C0">
        <w:rPr>
          <w:bCs/>
          <w:i/>
          <w:iCs/>
          <w:color w:val="767171" w:themeColor="background2" w:themeShade="80"/>
        </w:rPr>
        <w:t>, comma 1, lettera b) del D.Lgs. n. 231/2001</w:t>
      </w:r>
      <w:r w:rsidR="00397C08" w:rsidRPr="003048C0">
        <w:rPr>
          <w:bCs/>
          <w:i/>
          <w:iCs/>
          <w:color w:val="767171" w:themeColor="background2" w:themeShade="80"/>
        </w:rPr>
        <w:t>, del direttore tecnico</w:t>
      </w:r>
      <w:r w:rsidR="007F348D" w:rsidRPr="003048C0">
        <w:rPr>
          <w:bCs/>
          <w:i/>
          <w:iCs/>
          <w:color w:val="767171" w:themeColor="background2" w:themeShade="80"/>
        </w:rPr>
        <w:t xml:space="preserve">, </w:t>
      </w:r>
      <w:r w:rsidR="009B5385" w:rsidRPr="003048C0">
        <w:rPr>
          <w:bCs/>
          <w:i/>
          <w:iCs/>
          <w:color w:val="767171" w:themeColor="background2" w:themeShade="80"/>
        </w:rPr>
        <w:t>degli institori</w:t>
      </w:r>
      <w:r w:rsidR="003E26A9" w:rsidRPr="003048C0">
        <w:rPr>
          <w:bCs/>
          <w:i/>
          <w:iCs/>
          <w:color w:val="767171" w:themeColor="background2" w:themeShade="80"/>
        </w:rPr>
        <w:t xml:space="preserve"> e/o dei procuratori, </w:t>
      </w:r>
      <w:r w:rsidR="007F348D" w:rsidRPr="003048C0">
        <w:rPr>
          <w:bCs/>
          <w:i/>
          <w:iCs/>
          <w:color w:val="767171" w:themeColor="background2" w:themeShade="80"/>
        </w:rPr>
        <w:t xml:space="preserve">e, </w:t>
      </w:r>
      <w:r w:rsidR="008F1EC1" w:rsidRPr="003048C0">
        <w:rPr>
          <w:bCs/>
          <w:i/>
          <w:iCs/>
          <w:color w:val="767171" w:themeColor="background2" w:themeShade="80"/>
        </w:rPr>
        <w:t>per le imprese a socio unico ovvero con un numero di soci pari o inferiore a quattro, del legale rappresentante ovvero del socio unico ovvero del socio di maggioranza</w:t>
      </w:r>
      <w:r w:rsidR="00EC3799" w:rsidRPr="003048C0">
        <w:rPr>
          <w:bCs/>
          <w:i/>
          <w:iCs/>
          <w:color w:val="767171" w:themeColor="background2" w:themeShade="80"/>
        </w:rPr>
        <w:t>]</w:t>
      </w:r>
    </w:p>
    <w:p w14:paraId="2FF355CE" w14:textId="29338259" w:rsidR="00032813" w:rsidRPr="00032813" w:rsidRDefault="00032813" w:rsidP="00C861BB">
      <w:pPr>
        <w:pStyle w:val="Paragrafoelenco"/>
        <w:spacing w:line="360" w:lineRule="auto"/>
        <w:ind w:left="426"/>
        <w:jc w:val="both"/>
        <w:rPr>
          <w:bCs/>
        </w:rPr>
      </w:pPr>
      <w:r>
        <w:rPr>
          <w:bCs/>
        </w:rPr>
        <w:t>quanto segue:</w:t>
      </w:r>
    </w:p>
    <w:p w14:paraId="5F62FC87" w14:textId="77777777" w:rsidR="00C861BB" w:rsidRDefault="008D7B9D" w:rsidP="00C861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t xml:space="preserve">la insussistenza di </w:t>
      </w:r>
      <w:r w:rsidR="00016983" w:rsidRPr="00016983">
        <w:t xml:space="preserve">cause di divieto, di decadenza o di sospensione di cui all'articolo 67 del </w:t>
      </w:r>
      <w:proofErr w:type="spellStart"/>
      <w:r w:rsidR="00016983" w:rsidRPr="00016983">
        <w:t>D.Lgs</w:t>
      </w:r>
      <w:proofErr w:type="spellEnd"/>
      <w:r w:rsidR="00016983" w:rsidRPr="00016983">
        <w:t xml:space="preserve"> n. 159/2011</w:t>
      </w:r>
      <w:r w:rsidR="00016983">
        <w:t>;</w:t>
      </w:r>
    </w:p>
    <w:p w14:paraId="2FD2DDD5" w14:textId="720C5D44" w:rsidR="0068070D" w:rsidRDefault="008D7B9D" w:rsidP="00C861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lastRenderedPageBreak/>
        <w:t xml:space="preserve">la non convivenza </w:t>
      </w:r>
      <w:r w:rsidR="00016983">
        <w:t>con persone nei confronti delle quali sussistono</w:t>
      </w:r>
      <w:r w:rsidR="00016983" w:rsidRPr="00016983">
        <w:t xml:space="preserve"> cause di divieto, di decadenza o di sospensione di cui all'articolo 67 del </w:t>
      </w:r>
      <w:proofErr w:type="spellStart"/>
      <w:r w:rsidR="00016983" w:rsidRPr="00016983">
        <w:t>D.Lgs</w:t>
      </w:r>
      <w:proofErr w:type="spellEnd"/>
      <w:r w:rsidR="00016983" w:rsidRPr="00016983">
        <w:t xml:space="preserve"> n. 159/2011</w:t>
      </w:r>
      <w:r w:rsidR="006E2187">
        <w:t>.</w:t>
      </w:r>
    </w:p>
    <w:p w14:paraId="6E57BF38" w14:textId="727F6F75" w:rsidR="00DF5C7F" w:rsidRPr="00DE4F4A" w:rsidRDefault="00000000" w:rsidP="00C064DE">
      <w:pPr>
        <w:pStyle w:val="Paragrafoelenco"/>
        <w:numPr>
          <w:ilvl w:val="0"/>
          <w:numId w:val="3"/>
        </w:numPr>
        <w:spacing w:line="360" w:lineRule="auto"/>
        <w:ind w:left="142" w:hanging="142"/>
        <w:jc w:val="both"/>
      </w:pPr>
      <w:sdt>
        <w:sdtPr>
          <w:rPr>
            <w:rFonts w:ascii="MS Gothic" w:eastAsia="MS Gothic" w:hAnsi="MS Gothic"/>
            <w:bCs/>
          </w:rPr>
          <w:id w:val="76020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5C7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F5C7F" w:rsidRPr="00DE4F4A">
        <w:t xml:space="preserve">che non sussistono cause di incompatibilità di cui all’articolo 53, co. 16 </w:t>
      </w:r>
      <w:r w:rsidR="00DF5C7F" w:rsidRPr="00DF5C7F">
        <w:rPr>
          <w:i/>
          <w:iCs/>
        </w:rPr>
        <w:t>ter</w:t>
      </w:r>
      <w:r w:rsidR="00DF5C7F" w:rsidRPr="00DE4F4A">
        <w:t>, del D.</w:t>
      </w:r>
      <w:r w:rsidR="00DF5C7F">
        <w:t>L</w:t>
      </w:r>
      <w:r w:rsidR="00DF5C7F" w:rsidRPr="00DE4F4A">
        <w:t>gs. 30 marzo 2001, n. 165.</w:t>
      </w:r>
    </w:p>
    <w:p w14:paraId="4B10AB15" w14:textId="77777777" w:rsidR="00ED2E23" w:rsidRDefault="00ED2E23" w:rsidP="00C064DE">
      <w:pPr>
        <w:spacing w:line="360" w:lineRule="auto"/>
        <w:jc w:val="both"/>
      </w:pPr>
    </w:p>
    <w:p w14:paraId="4794FDE2" w14:textId="17A15836" w:rsidR="00A74771" w:rsidRDefault="0068070D" w:rsidP="00B72085">
      <w:pPr>
        <w:spacing w:line="360" w:lineRule="auto"/>
        <w:jc w:val="both"/>
      </w:pPr>
      <w:r>
        <w:t>Il sottoscritto si impegna, altresì, a comunicare tempestivamente all</w:t>
      </w:r>
      <w:r w:rsidR="001F3769">
        <w:t>’</w:t>
      </w:r>
      <w:proofErr w:type="spellStart"/>
      <w:r w:rsidR="001F3769" w:rsidRPr="001F3769">
        <w:t>Implementing</w:t>
      </w:r>
      <w:proofErr w:type="spellEnd"/>
      <w:r w:rsidR="001F3769" w:rsidRPr="001F3769">
        <w:t xml:space="preserve"> Partner</w:t>
      </w:r>
      <w:r w:rsidR="001F3769">
        <w:t xml:space="preserve"> </w:t>
      </w:r>
      <w:r>
        <w:t>ogni variazione incidente sulla presente dichiarazione.</w:t>
      </w:r>
    </w:p>
    <w:p w14:paraId="20F31EC6" w14:textId="77777777" w:rsidR="001F3769" w:rsidRDefault="001F3769" w:rsidP="00A74771">
      <w:pPr>
        <w:spacing w:line="360" w:lineRule="auto"/>
        <w:ind w:left="357"/>
        <w:jc w:val="both"/>
      </w:pPr>
    </w:p>
    <w:p w14:paraId="39DCA836" w14:textId="2293F38D" w:rsidR="0068070D" w:rsidRDefault="0068070D" w:rsidP="00A74771">
      <w:pPr>
        <w:spacing w:line="360" w:lineRule="auto"/>
        <w:ind w:left="357"/>
        <w:jc w:val="both"/>
      </w:pPr>
      <w:r>
        <w:t>Data ______________</w:t>
      </w:r>
    </w:p>
    <w:p w14:paraId="548BB9EE" w14:textId="77777777" w:rsidR="00946623" w:rsidRDefault="0068070D" w:rsidP="0068070D">
      <w:pPr>
        <w:spacing w:line="360" w:lineRule="auto"/>
        <w:ind w:left="357"/>
        <w:jc w:val="right"/>
      </w:pPr>
      <w:r>
        <w:t>Firma</w:t>
      </w:r>
      <w:r w:rsidR="00E221F4">
        <w:t xml:space="preserve"> digitale del legale rappresentante</w:t>
      </w:r>
      <w:r w:rsidR="006257FA">
        <w:t xml:space="preserve"> </w:t>
      </w:r>
    </w:p>
    <w:p w14:paraId="612DE2AD" w14:textId="0F68BFAC" w:rsidR="0068070D" w:rsidRDefault="0068070D" w:rsidP="0068070D">
      <w:pPr>
        <w:spacing w:line="360" w:lineRule="auto"/>
        <w:ind w:left="357"/>
        <w:jc w:val="right"/>
      </w:pPr>
      <w:r>
        <w:t>__________________________</w:t>
      </w:r>
    </w:p>
    <w:p w14:paraId="2658F089" w14:textId="77777777" w:rsidR="00540373" w:rsidRDefault="00540373" w:rsidP="00540373">
      <w:pPr>
        <w:rPr>
          <w:i/>
          <w:color w:val="808080" w:themeColor="background1" w:themeShade="80"/>
        </w:rPr>
      </w:pPr>
    </w:p>
    <w:p w14:paraId="2A670436" w14:textId="222952C4" w:rsidR="00540373" w:rsidRPr="00496F57" w:rsidRDefault="00540373" w:rsidP="00540373">
      <w:pPr>
        <w:rPr>
          <w:color w:val="000000"/>
        </w:rPr>
      </w:pPr>
      <w:r w:rsidRPr="008F278F">
        <w:rPr>
          <w:i/>
          <w:color w:val="808080" w:themeColor="background1" w:themeShade="80"/>
        </w:rPr>
        <w:t xml:space="preserve">Documento sottoscritto con firma digitale ai sensi del D.Lgs. 7 marzo 2005, n. 82 e del D.P.C.M. 22 febbraio 2013 e </w:t>
      </w:r>
      <w:proofErr w:type="spellStart"/>
      <w:r w:rsidRPr="008F278F">
        <w:rPr>
          <w:i/>
          <w:color w:val="808080" w:themeColor="background1" w:themeShade="80"/>
        </w:rPr>
        <w:t>ss.mm.ii</w:t>
      </w:r>
      <w:proofErr w:type="spellEnd"/>
      <w:r w:rsidRPr="008F278F">
        <w:rPr>
          <w:i/>
          <w:color w:val="808080" w:themeColor="background1" w:themeShade="80"/>
        </w:rPr>
        <w:t>.</w:t>
      </w:r>
    </w:p>
    <w:sectPr w:rsidR="00540373" w:rsidRPr="00496F57" w:rsidSect="0082090F">
      <w:headerReference w:type="default" r:id="rId10"/>
      <w:pgSz w:w="11906" w:h="16838"/>
      <w:pgMar w:top="226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660BA" w14:textId="77777777" w:rsidR="00981179" w:rsidRDefault="00981179" w:rsidP="00FE0CB9">
      <w:pPr>
        <w:spacing w:after="0" w:line="240" w:lineRule="auto"/>
      </w:pPr>
      <w:r>
        <w:separator/>
      </w:r>
    </w:p>
  </w:endnote>
  <w:endnote w:type="continuationSeparator" w:id="0">
    <w:p w14:paraId="5AEC8342" w14:textId="77777777" w:rsidR="00981179" w:rsidRDefault="00981179" w:rsidP="00FE0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77037" w14:textId="77777777" w:rsidR="00981179" w:rsidRDefault="00981179" w:rsidP="00FE0CB9">
      <w:pPr>
        <w:spacing w:after="0" w:line="240" w:lineRule="auto"/>
      </w:pPr>
      <w:r>
        <w:separator/>
      </w:r>
    </w:p>
  </w:footnote>
  <w:footnote w:type="continuationSeparator" w:id="0">
    <w:p w14:paraId="0CB407DD" w14:textId="77777777" w:rsidR="00981179" w:rsidRDefault="00981179" w:rsidP="00FE0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2FAE0" w14:textId="7D8CB9D5" w:rsidR="00FE0CB9" w:rsidRDefault="00FE0CB9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CDFD32" wp14:editId="5655F9CE">
          <wp:simplePos x="0" y="0"/>
          <wp:positionH relativeFrom="column">
            <wp:posOffset>5250180</wp:posOffset>
          </wp:positionH>
          <wp:positionV relativeFrom="paragraph">
            <wp:posOffset>-124460</wp:posOffset>
          </wp:positionV>
          <wp:extent cx="1078230" cy="651510"/>
          <wp:effectExtent l="0" t="0" r="7620" b="0"/>
          <wp:wrapThrough wrapText="bothSides">
            <wp:wrapPolygon edited="0">
              <wp:start x="0" y="0"/>
              <wp:lineTo x="0" y="20842"/>
              <wp:lineTo x="21371" y="20842"/>
              <wp:lineTo x="21371" y="0"/>
              <wp:lineTo x="0" y="0"/>
            </wp:wrapPolygon>
          </wp:wrapThrough>
          <wp:docPr id="60834083" name="Immagine 2" descr="Immagine che contiene Carattere, design, tipografi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72062" name="Immagine 2" descr="Immagine che contiene Carattere, design, tipografi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230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67B6FBB" wp14:editId="5EA40B65">
          <wp:simplePos x="0" y="0"/>
          <wp:positionH relativeFrom="column">
            <wp:posOffset>2607945</wp:posOffset>
          </wp:positionH>
          <wp:positionV relativeFrom="paragraph">
            <wp:posOffset>-84455</wp:posOffset>
          </wp:positionV>
          <wp:extent cx="1945640" cy="567055"/>
          <wp:effectExtent l="0" t="0" r="0" b="4445"/>
          <wp:wrapThrough wrapText="bothSides">
            <wp:wrapPolygon edited="0">
              <wp:start x="0" y="0"/>
              <wp:lineTo x="0" y="21044"/>
              <wp:lineTo x="21360" y="21044"/>
              <wp:lineTo x="21360" y="0"/>
              <wp:lineTo x="0" y="0"/>
            </wp:wrapPolygon>
          </wp:wrapThrough>
          <wp:docPr id="1710766748" name="Immagine 3" descr="Immagine che contiene testo, Carattere, grafica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52772" name="Immagine 3" descr="Immagine che contiene testo, Carattere, grafica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5640" cy="56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765620EE" wp14:editId="1D5EF32F">
          <wp:simplePos x="0" y="0"/>
          <wp:positionH relativeFrom="column">
            <wp:posOffset>-213173</wp:posOffset>
          </wp:positionH>
          <wp:positionV relativeFrom="paragraph">
            <wp:posOffset>-122060</wp:posOffset>
          </wp:positionV>
          <wp:extent cx="2125980" cy="647700"/>
          <wp:effectExtent l="0" t="0" r="7620" b="0"/>
          <wp:wrapThrough wrapText="bothSides">
            <wp:wrapPolygon edited="0">
              <wp:start x="0" y="0"/>
              <wp:lineTo x="0" y="20965"/>
              <wp:lineTo x="21484" y="20965"/>
              <wp:lineTo x="21484" y="0"/>
              <wp:lineTo x="0" y="0"/>
            </wp:wrapPolygon>
          </wp:wrapThrough>
          <wp:docPr id="1792791671" name="Immagine 1" descr="Immagine che contiene testo, Carattere, Blu elettric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61187" name="Immagine 1" descr="Immagine che contiene testo, Carattere, Blu elettrico, schermata&#10;&#10;Il contenuto generato dall'IA potrebbe non essere corret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13ED5"/>
    <w:multiLevelType w:val="hybridMultilevel"/>
    <w:tmpl w:val="543AC130"/>
    <w:lvl w:ilvl="0" w:tplc="E42615A0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8681E"/>
    <w:multiLevelType w:val="hybridMultilevel"/>
    <w:tmpl w:val="6014757A"/>
    <w:lvl w:ilvl="0" w:tplc="B53E7F7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7CD0D8A"/>
    <w:multiLevelType w:val="hybridMultilevel"/>
    <w:tmpl w:val="42A888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870922">
    <w:abstractNumId w:val="0"/>
  </w:num>
  <w:num w:numId="2" w16cid:durableId="113255895">
    <w:abstractNumId w:val="2"/>
  </w:num>
  <w:num w:numId="3" w16cid:durableId="20149110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17B"/>
    <w:rsid w:val="0000684F"/>
    <w:rsid w:val="00016983"/>
    <w:rsid w:val="00017BFA"/>
    <w:rsid w:val="00032813"/>
    <w:rsid w:val="000440C8"/>
    <w:rsid w:val="00063EF6"/>
    <w:rsid w:val="000843CA"/>
    <w:rsid w:val="00094AC6"/>
    <w:rsid w:val="00097761"/>
    <w:rsid w:val="000B3BBD"/>
    <w:rsid w:val="000F772A"/>
    <w:rsid w:val="00123E85"/>
    <w:rsid w:val="00134582"/>
    <w:rsid w:val="00172625"/>
    <w:rsid w:val="001C4B69"/>
    <w:rsid w:val="001E2523"/>
    <w:rsid w:val="001F3769"/>
    <w:rsid w:val="001F66C8"/>
    <w:rsid w:val="00205F20"/>
    <w:rsid w:val="00235C8C"/>
    <w:rsid w:val="00240331"/>
    <w:rsid w:val="00272056"/>
    <w:rsid w:val="002A68EA"/>
    <w:rsid w:val="002D4E26"/>
    <w:rsid w:val="002E6E2D"/>
    <w:rsid w:val="003048C0"/>
    <w:rsid w:val="00332AAB"/>
    <w:rsid w:val="00341636"/>
    <w:rsid w:val="00397C08"/>
    <w:rsid w:val="003A5607"/>
    <w:rsid w:val="003D0741"/>
    <w:rsid w:val="003E26A9"/>
    <w:rsid w:val="0043361B"/>
    <w:rsid w:val="00440025"/>
    <w:rsid w:val="00441B83"/>
    <w:rsid w:val="004447C4"/>
    <w:rsid w:val="0047637E"/>
    <w:rsid w:val="004829B8"/>
    <w:rsid w:val="00540373"/>
    <w:rsid w:val="0054070F"/>
    <w:rsid w:val="00560DE2"/>
    <w:rsid w:val="005801EA"/>
    <w:rsid w:val="005856D5"/>
    <w:rsid w:val="005B0FBF"/>
    <w:rsid w:val="005C1AB9"/>
    <w:rsid w:val="005C61C7"/>
    <w:rsid w:val="005C7EFF"/>
    <w:rsid w:val="005F7A72"/>
    <w:rsid w:val="00623421"/>
    <w:rsid w:val="006257FA"/>
    <w:rsid w:val="0068070D"/>
    <w:rsid w:val="0069492A"/>
    <w:rsid w:val="006B14A4"/>
    <w:rsid w:val="006B7313"/>
    <w:rsid w:val="006D319D"/>
    <w:rsid w:val="006E2187"/>
    <w:rsid w:val="006E5D8A"/>
    <w:rsid w:val="00735960"/>
    <w:rsid w:val="007E165D"/>
    <w:rsid w:val="007F348D"/>
    <w:rsid w:val="0082090F"/>
    <w:rsid w:val="008268F8"/>
    <w:rsid w:val="0083448E"/>
    <w:rsid w:val="00871174"/>
    <w:rsid w:val="00890291"/>
    <w:rsid w:val="00894921"/>
    <w:rsid w:val="00895F94"/>
    <w:rsid w:val="008A59A9"/>
    <w:rsid w:val="008A59E5"/>
    <w:rsid w:val="008A79B4"/>
    <w:rsid w:val="008D7B9D"/>
    <w:rsid w:val="008E0BC6"/>
    <w:rsid w:val="008F1EC1"/>
    <w:rsid w:val="00900B8D"/>
    <w:rsid w:val="00920B45"/>
    <w:rsid w:val="00946623"/>
    <w:rsid w:val="00952E3D"/>
    <w:rsid w:val="0096717B"/>
    <w:rsid w:val="00981179"/>
    <w:rsid w:val="009A129D"/>
    <w:rsid w:val="009A7183"/>
    <w:rsid w:val="009B5385"/>
    <w:rsid w:val="00A22CAA"/>
    <w:rsid w:val="00A26FE6"/>
    <w:rsid w:val="00A41396"/>
    <w:rsid w:val="00A43D8E"/>
    <w:rsid w:val="00A43FE4"/>
    <w:rsid w:val="00A74771"/>
    <w:rsid w:val="00A82369"/>
    <w:rsid w:val="00A90939"/>
    <w:rsid w:val="00AB7B12"/>
    <w:rsid w:val="00AC1764"/>
    <w:rsid w:val="00AC392F"/>
    <w:rsid w:val="00AE0822"/>
    <w:rsid w:val="00B01BD0"/>
    <w:rsid w:val="00B313E5"/>
    <w:rsid w:val="00B33CE6"/>
    <w:rsid w:val="00B405BD"/>
    <w:rsid w:val="00B62974"/>
    <w:rsid w:val="00B65938"/>
    <w:rsid w:val="00B72085"/>
    <w:rsid w:val="00BC7839"/>
    <w:rsid w:val="00BD14CA"/>
    <w:rsid w:val="00BD5746"/>
    <w:rsid w:val="00C064DE"/>
    <w:rsid w:val="00C138B4"/>
    <w:rsid w:val="00C235A5"/>
    <w:rsid w:val="00C35F74"/>
    <w:rsid w:val="00C46026"/>
    <w:rsid w:val="00C6738D"/>
    <w:rsid w:val="00C726DB"/>
    <w:rsid w:val="00C861BB"/>
    <w:rsid w:val="00C91587"/>
    <w:rsid w:val="00D1528D"/>
    <w:rsid w:val="00D35633"/>
    <w:rsid w:val="00D40F9D"/>
    <w:rsid w:val="00D60D84"/>
    <w:rsid w:val="00D87843"/>
    <w:rsid w:val="00DA44B3"/>
    <w:rsid w:val="00DB2614"/>
    <w:rsid w:val="00DB7B6E"/>
    <w:rsid w:val="00DF5C7F"/>
    <w:rsid w:val="00E21780"/>
    <w:rsid w:val="00E221F4"/>
    <w:rsid w:val="00E67E60"/>
    <w:rsid w:val="00E76A88"/>
    <w:rsid w:val="00EA7279"/>
    <w:rsid w:val="00EC3799"/>
    <w:rsid w:val="00ED299D"/>
    <w:rsid w:val="00ED2E23"/>
    <w:rsid w:val="00EE3D7E"/>
    <w:rsid w:val="00EE78DF"/>
    <w:rsid w:val="00F07598"/>
    <w:rsid w:val="00F92AA6"/>
    <w:rsid w:val="00FB6052"/>
    <w:rsid w:val="00FD4DE4"/>
    <w:rsid w:val="00FD66F5"/>
    <w:rsid w:val="00FE0CB9"/>
    <w:rsid w:val="1072F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60BFB"/>
  <w15:docId w15:val="{CF761078-28B1-4070-8924-53E69BFB7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05F20"/>
  </w:style>
  <w:style w:type="paragraph" w:styleId="Titolo2">
    <w:name w:val="heading 2"/>
    <w:basedOn w:val="Normale"/>
    <w:link w:val="Titolo2Carattere"/>
    <w:uiPriority w:val="9"/>
    <w:unhideWhenUsed/>
    <w:qFormat/>
    <w:rsid w:val="00AC392F"/>
    <w:pPr>
      <w:widowControl w:val="0"/>
      <w:autoSpaceDE w:val="0"/>
      <w:autoSpaceDN w:val="0"/>
      <w:spacing w:before="130" w:after="0" w:line="240" w:lineRule="auto"/>
      <w:jc w:val="center"/>
      <w:outlineLvl w:val="1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B7313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B01BD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01BD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01BD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01BD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01BD0"/>
    <w:rPr>
      <w:b/>
      <w:bCs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C392F"/>
    <w:rPr>
      <w:rFonts w:ascii="Calibri" w:eastAsia="Calibri" w:hAnsi="Calibri" w:cs="Calibri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AC392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C392F"/>
    <w:rPr>
      <w:rFonts w:ascii="Calibri" w:eastAsia="Calibri" w:hAnsi="Calibri" w:cs="Calibri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AC392F"/>
    <w:pPr>
      <w:widowControl w:val="0"/>
      <w:autoSpaceDE w:val="0"/>
      <w:autoSpaceDN w:val="0"/>
      <w:spacing w:after="0" w:line="240" w:lineRule="auto"/>
      <w:ind w:right="606"/>
      <w:jc w:val="center"/>
    </w:pPr>
    <w:rPr>
      <w:rFonts w:ascii="Calibri" w:eastAsia="Calibri" w:hAnsi="Calibri" w:cs="Calibri"/>
      <w:b/>
      <w:bC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AC392F"/>
    <w:rPr>
      <w:rFonts w:ascii="Calibri" w:eastAsia="Calibri" w:hAnsi="Calibri" w:cs="Calibri"/>
      <w:b/>
      <w:bCs/>
      <w:sz w:val="48"/>
      <w:szCs w:val="48"/>
    </w:rPr>
  </w:style>
  <w:style w:type="paragraph" w:styleId="Intestazione">
    <w:name w:val="header"/>
    <w:basedOn w:val="Normale"/>
    <w:link w:val="IntestazioneCarattere"/>
    <w:uiPriority w:val="99"/>
    <w:unhideWhenUsed/>
    <w:rsid w:val="00FE0C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0CB9"/>
  </w:style>
  <w:style w:type="paragraph" w:styleId="Pidipagina">
    <w:name w:val="footer"/>
    <w:basedOn w:val="Normale"/>
    <w:link w:val="PidipaginaCarattere"/>
    <w:uiPriority w:val="99"/>
    <w:unhideWhenUsed/>
    <w:rsid w:val="00FE0C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0CB9"/>
  </w:style>
  <w:style w:type="paragraph" w:styleId="Revisione">
    <w:name w:val="Revision"/>
    <w:hidden/>
    <w:uiPriority w:val="99"/>
    <w:semiHidden/>
    <w:rsid w:val="007E16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F7DD6D597B4145BD30F388C57DB10C" ma:contentTypeVersion="13" ma:contentTypeDescription="Creare un nuovo documento." ma:contentTypeScope="" ma:versionID="918087d7ec999c4310daa12c0ed59557">
  <xsd:schema xmlns:xsd="http://www.w3.org/2001/XMLSchema" xmlns:xs="http://www.w3.org/2001/XMLSchema" xmlns:p="http://schemas.microsoft.com/office/2006/metadata/properties" xmlns:ns2="3ba5582f-d4f7-472f-91b2-810650fd9ae2" xmlns:ns3="3463af4e-2a7d-451d-a841-5b029f12d951" targetNamespace="http://schemas.microsoft.com/office/2006/metadata/properties" ma:root="true" ma:fieldsID="a2ba1973e815d95872f8a94ed9f9aaee" ns2:_="" ns3:_="">
    <xsd:import namespace="3ba5582f-d4f7-472f-91b2-810650fd9ae2"/>
    <xsd:import namespace="3463af4e-2a7d-451d-a841-5b029f12d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5582f-d4f7-472f-91b2-810650fd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3af4e-2a7d-451d-a841-5b029f12d95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3ffd0e8-6192-4784-a7d4-66556c1d28e7}" ma:internalName="TaxCatchAll" ma:showField="CatchAllData" ma:web="3463af4e-2a7d-451d-a841-5b029f12d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63af4e-2a7d-451d-a841-5b029f12d951" xsi:nil="true"/>
    <lcf76f155ced4ddcb4097134ff3c332f xmlns="3ba5582f-d4f7-472f-91b2-810650fd9a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4E4FA6-D5F9-43EC-833F-85781286A5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C535EC-55A7-44FB-A46F-071144980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5582f-d4f7-472f-91b2-810650fd9ae2"/>
    <ds:schemaRef ds:uri="3463af4e-2a7d-451d-a841-5b029f12d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C12B10-C671-4E42-8FC8-7BC0A2494F86}">
  <ds:schemaRefs>
    <ds:schemaRef ds:uri="http://schemas.microsoft.com/office/2006/metadata/properties"/>
    <ds:schemaRef ds:uri="http://schemas.microsoft.com/office/infopath/2007/PartnerControls"/>
    <ds:schemaRef ds:uri="3463af4e-2a7d-451d-a841-5b029f12d951"/>
    <ds:schemaRef ds:uri="3ba5582f-d4f7-472f-91b2-810650fd9a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503</Words>
  <Characters>2988</Characters>
  <Application>Microsoft Office Word</Application>
  <DocSecurity>0</DocSecurity>
  <Lines>71</Lines>
  <Paragraphs>35</Paragraphs>
  <ScaleCrop>false</ScaleCrop>
  <Company>INVITALIA S.p.A.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xxxx</dc:creator>
  <cp:lastModifiedBy>Katia Colantonio</cp:lastModifiedBy>
  <cp:revision>114</cp:revision>
  <dcterms:created xsi:type="dcterms:W3CDTF">2026-07-31T12:32:00Z</dcterms:created>
  <dcterms:modified xsi:type="dcterms:W3CDTF">2026-08-06T08:41:00Z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0x0101008AF7DD6D597B4145BD30F388C57DB10C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